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潍坊医学院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 xml:space="preserve">立 项 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报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tabs>
          <w:tab w:val="left" w:pos="5685"/>
        </w:tabs>
        <w:autoSpaceDE/>
        <w:autoSpaceDN/>
        <w:adjustRightInd/>
        <w:spacing w:line="480" w:lineRule="auto"/>
        <w:ind w:left="0" w:leftChars="0" w:firstLine="1063" w:firstLineChars="504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59264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BzWNdcAAAAJAQAADwAAAAAAAAABACAAAAAiAAAAZHJzL2Rvd25yZXYueG1sUEsBAhQA&#10;FAAAAAgAh07iQNBjfzzzAQAA5AMAAA4AAAAAAAAAAQAgAAAAJgEAAGRycy9lMm9Eb2MueG1sUEsF&#10;BgAAAAAGAAYAWQEAAIs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 xml:space="preserve">所 属 单 位 </w:t>
      </w:r>
    </w:p>
    <w:p>
      <w:pPr>
        <w:autoSpaceDE/>
        <w:autoSpaceDN/>
        <w:adjustRightInd/>
        <w:spacing w:line="480" w:lineRule="auto"/>
        <w:ind w:left="0" w:leftChars="0" w:firstLine="1063" w:firstLineChars="504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53.85pt;height:0pt;width:252pt;z-index:251664384;mso-width-relative:page;mso-height-relative:page;" filled="f" stroked="t" coordsize="21600,21600" o:gfxdata="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PwJxXZAAAACwEAAA8AAAAAAAAAAQAgAAAAIgAAAGRycy9kb3ducmV2&#10;LnhtbFBLAQIUABQAAAAIAIdO4kCnKloy+wEAAO4DAAAOAAAAAAAAAAEAIAAAACgBAABkcnMvZTJv&#10;RG9jLnhtbFBLBQYAAAAABgAGAFkBAACV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3.4pt;height:0pt;width:252pt;z-index:251660288;mso-width-relative:page;mso-height-relative:page;" filled="f" stroked="t" coordsize="21600,21600" o:gfxdata="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g45qdgAAAAJAQAADwAAAAAAAAABACAAAAAiAAAAZHJzL2Rvd25yZXYu&#10;eG1sUEsBAhQAFAAAAAgAh07iQJ8Q5Xf7AQAA7gMAAA4AAAAAAAAAAQAgAAAAJwEAAGRycy9lMm9E&#10;b2MueG1sUEsFBgAAAAAGAAYAWQEAAJQ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课 程 名 称</w:t>
      </w:r>
    </w:p>
    <w:p>
      <w:pPr>
        <w:autoSpaceDE/>
        <w:autoSpaceDN/>
        <w:adjustRightInd/>
        <w:spacing w:line="480" w:lineRule="auto"/>
        <w:ind w:left="0" w:leftChars="0" w:firstLine="1063" w:firstLineChars="378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 xml:space="preserve">课 程 类 别  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  <w:t xml:space="preserve">通识必修课  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eastAsia="zh-CN"/>
        </w:rPr>
        <w:t>□通识选修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  <w:t xml:space="preserve">课  </w:t>
      </w:r>
    </w:p>
    <w:p>
      <w:pPr>
        <w:autoSpaceDE/>
        <w:autoSpaceDN/>
        <w:adjustRightInd/>
        <w:spacing w:line="480" w:lineRule="auto"/>
        <w:ind w:left="0" w:leftChars="0" w:firstLine="1063" w:firstLineChars="378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</w:rPr>
        <w:t xml:space="preserve">必修课  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eastAsia="zh-CN"/>
        </w:rPr>
        <w:t>□专业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val="en-US" w:eastAsia="zh-CN"/>
        </w:rPr>
        <w:t>选修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</w:rPr>
        <w:t xml:space="preserve">课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val="en-US" w:eastAsia="zh-CN"/>
        </w:rPr>
        <w:t xml:space="preserve">         </w:t>
      </w:r>
    </w:p>
    <w:p>
      <w:pPr>
        <w:autoSpaceDE/>
        <w:autoSpaceDN/>
        <w:adjustRightInd/>
        <w:spacing w:line="480" w:lineRule="auto"/>
        <w:ind w:left="0" w:leftChars="0" w:firstLine="1063" w:firstLineChars="504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37pt;z-index:251662336;mso-width-relative:page;mso-height-relative:page;" filled="f" stroked="t" coordsize="21600,21600" o:gfxdata="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s0/t3XAAAACQEAAA8AAAAAAAAAAQAgAAAAIgAAAGRycy9kb3ducmV2LnhtbFBLAQIU&#10;ABQAAAAIAIdO4kCPlZJF9AEAAOQDAAAOAAAAAAAAAAEAIAAAACYBAABkcnMvZTJvRG9jLnhtbFBL&#10;BQYAAAAABgAGAFkBAACM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1312;mso-width-relative:page;mso-height-relative:page;" filled="f" stroked="t" coordsize="21600,21600" o:gfxdata="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dKvy1wAAAAkBAAAPAAAAAAAAAAEAIAAAACIAAABkcnMvZG93bnJldi54bWxQSwEC&#10;FAAUAAAACACHTuJAXax3U/UBAADkAwAADgAAAAAAAAABACAAAAAmAQAAZHJzL2Uyb0RvYy54bWxQ&#10;SwUGAAAAAAYABgBZAQAAj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pacing w:val="20"/>
          <w:kern w:val="2"/>
          <w:sz w:val="28"/>
          <w:szCs w:val="28"/>
        </w:rPr>
        <w:t>课程负责人</w:t>
      </w:r>
    </w:p>
    <w:p>
      <w:pPr>
        <w:autoSpaceDE/>
        <w:autoSpaceDN/>
        <w:adjustRightInd/>
        <w:spacing w:line="480" w:lineRule="auto"/>
        <w:ind w:left="0" w:leftChars="0" w:firstLine="1063" w:firstLineChars="504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3360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HNY11wAAAAkBAAAPAAAAAAAAAAEAIAAAACIAAABkcnMvZG93bnJldi54bWxQSwEC&#10;FAAUAAAACACHTuJA9x9XiPUBAADkAwAADgAAAAAAAAABACAAAAAmAQAAZHJzL2Uyb0RvYy54bWxQ&#10;SwUGAAAAAAYABgBZAQAAj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联 系 电 话</w:t>
      </w:r>
    </w:p>
    <w:p>
      <w:pPr>
        <w:snapToGrid w:val="0"/>
        <w:spacing w:line="240" w:lineRule="atLeast"/>
        <w:ind w:firstLine="539"/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Times New Roman"/>
          <w:sz w:val="32"/>
          <w:szCs w:val="32"/>
        </w:rPr>
        <w:t>二○</w:t>
      </w: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黑体" w:hAnsi="黑体" w:eastAsia="黑体" w:cs="Times New Roman"/>
          <w:sz w:val="32"/>
          <w:szCs w:val="32"/>
        </w:rPr>
        <w:t>月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widowControl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hAnsi="Calibri" w:eastAsia="方正小标宋简体" w:cs="Times New Roman"/>
          <w:sz w:val="32"/>
          <w:szCs w:val="32"/>
        </w:rPr>
      </w:pP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W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ord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文档格式，小四号宋体，单倍行距；表格各栏目大小必要时可根据内容进行调整，但应注意整体美观，便于阅读。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2.表格文本中，外文名词第一次出现时，要写清全称和缩写，再次出现时可使用缩写。如另附页，需在表格中简述要点。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如实填写各项，语言表达应准确、完整、严谨。如有弄虚作假现象，一经核实，将按照撤项处理；有可能涉密和不宜大范围公开的内容，不可作为申报内容填写；本表栏目未涵盖的内容，需要说明的，请在说明栏中注明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4.所属单位应严格审核，对所填内容的真实性负责。所需签字之处，必须由相应人员亲笔签名。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5.申报书内容格式编排应规范，A4纸双面打印。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210" w:leftChars="0" w:firstLineChars="0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注：（教务系统截图须至少包含开课时间、授课教师姓名等信息）</w:t>
      </w:r>
    </w:p>
    <w:p>
      <w:pPr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1"/>
        </w:numPr>
        <w:ind w:left="210" w:leftChars="0" w:firstLineChars="0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ind w:left="210" w:leftChars="0" w:firstLineChars="0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授课教师（教学团队）课程思政教育教学情况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ind w:left="210" w:leftChars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ind w:left="210" w:leftChars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ind w:left="210" w:leftChars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课程评价与成效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ind w:left="210" w:leftChars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ind w:left="210" w:leftChars="0" w:firstLineChars="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培育项目</w:t>
      </w:r>
      <w:r>
        <w:rPr>
          <w:rFonts w:hint="eastAsia" w:ascii="黑体" w:hAnsi="黑体" w:eastAsia="黑体" w:cs="黑体"/>
          <w:sz w:val="24"/>
        </w:rPr>
        <w:t>经费预算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054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金额（元）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11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九、</w:t>
      </w:r>
      <w:r>
        <w:rPr>
          <w:rFonts w:hint="eastAsia" w:ascii="黑体" w:hAnsi="黑体" w:eastAsia="黑体" w:cs="黑体"/>
          <w:sz w:val="24"/>
        </w:rPr>
        <w:t>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年课程在课程思政方面的持续建设计划、需要进一步解决的问题、主要改进措施、支持保障措施等。300字以内）</w:t>
            </w: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十、</w:t>
      </w:r>
      <w:r>
        <w:rPr>
          <w:rFonts w:hint="eastAsia" w:ascii="黑体" w:hAnsi="黑体" w:eastAsia="黑体" w:cs="黑体"/>
          <w:sz w:val="24"/>
        </w:rPr>
        <w:t>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8522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before="156" w:beforeLines="50"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教学设计样例说明（必须提供）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最近一学期的课程教案（必须提供）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（课程负责人签字。）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最近一学期学生评教结果统计（选择性提供）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最近一次学校对课堂教学评价（选择性提供）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adjustRightInd w:val="0"/>
        <w:snapToGrid w:val="0"/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十一、</w:t>
      </w:r>
      <w:r>
        <w:rPr>
          <w:rFonts w:hint="eastAsia" w:ascii="黑体" w:hAnsi="黑体" w:eastAsia="黑体" w:cs="黑体"/>
          <w:sz w:val="24"/>
        </w:rPr>
        <w:t>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   月   日</w:t>
            </w: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十二、</w:t>
      </w:r>
      <w:r>
        <w:rPr>
          <w:rFonts w:hint="eastAsia" w:ascii="黑体" w:hAnsi="黑体" w:eastAsia="黑体" w:cs="黑体"/>
          <w:sz w:val="24"/>
        </w:rPr>
        <w:t>申报</w:t>
      </w:r>
      <w:r>
        <w:rPr>
          <w:rFonts w:hint="eastAsia" w:ascii="黑体" w:hAnsi="黑体" w:eastAsia="黑体" w:cs="黑体"/>
          <w:sz w:val="24"/>
          <w:lang w:val="en-US" w:eastAsia="zh-CN"/>
        </w:rPr>
        <w:t>部门、学院</w:t>
      </w:r>
      <w:r>
        <w:rPr>
          <w:rFonts w:hint="eastAsia" w:ascii="黑体" w:hAnsi="黑体" w:eastAsia="黑体" w:cs="黑体"/>
          <w:sz w:val="24"/>
        </w:rPr>
        <w:t>政治审查意见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wordWrap w:val="0"/>
              <w:snapToGrid w:val="0"/>
              <w:spacing w:before="156" w:beforeLines="50" w:line="400" w:lineRule="exact"/>
              <w:ind w:right="2520" w:rightChars="1200"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2520" w:rightChars="1200" w:firstLine="480" w:firstLineChars="20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</w:tbl>
    <w:p>
      <w:pPr>
        <w:spacing w:line="340" w:lineRule="atLeast"/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0"/>
        </w:numPr>
        <w:spacing w:line="340" w:lineRule="atLeas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  <w:lang w:val="en-US" w:eastAsia="zh-CN"/>
        </w:rPr>
        <w:t>十三、</w:t>
      </w:r>
      <w:r>
        <w:rPr>
          <w:rFonts w:hint="eastAsia" w:ascii="黑体" w:hAnsi="黑体" w:eastAsia="黑体" w:cs="Times New Roman"/>
          <w:sz w:val="24"/>
        </w:rPr>
        <w:t>申报</w:t>
      </w:r>
      <w:r>
        <w:rPr>
          <w:rFonts w:hint="eastAsia" w:ascii="黑体" w:hAnsi="黑体" w:eastAsia="黑体" w:cs="Times New Roman"/>
          <w:sz w:val="24"/>
          <w:lang w:val="en-US" w:eastAsia="zh-CN"/>
        </w:rPr>
        <w:t>学院</w:t>
      </w:r>
      <w:r>
        <w:rPr>
          <w:rFonts w:hint="eastAsia" w:ascii="黑体" w:hAnsi="黑体" w:eastAsia="黑体" w:cs="Times New Roman"/>
          <w:sz w:val="24"/>
        </w:rPr>
        <w:t>承诺意见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进行择优申报推荐，并对课程有关信息及课程负责人填报的内容进行了认真核实，保证真实性。</w:t>
            </w:r>
            <w:bookmarkStart w:id="0" w:name="_GoBack"/>
            <w:bookmarkEnd w:id="0"/>
          </w:p>
          <w:p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部门/学院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2C356-47D2-4CF8-A10D-5C5FF549E1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1AF928-546B-4B4E-8B6B-F771B556A16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9EED91-E5B4-4D14-8BF6-2C88A648E9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35330B-C88E-44A4-B2D4-058876C9799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A68CD11-E65C-4199-A275-0EEFB68AA4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4D76FDF-9E34-4AF7-A2F5-47E77E8621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DFB4297-1C40-429B-876C-C5E37AD1AF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eastAsia="Times New Roman" w:cs="Times New Roman"/>
        <w:color w:val="000000"/>
        <w:sz w:val="18"/>
        <w:lang w:eastAsia="en-US" w:bidi="en-US"/>
      </w:rPr>
    </w:pPr>
    <w:r>
      <w:rPr>
        <w:rFonts w:hint="eastAsia" w:ascii="Times New Roman" w:hAnsi="Times New Roman" w:eastAsia="Times New Roman" w:cs="Times New Roman"/>
        <w:color w:val="000000"/>
        <w:sz w:val="18"/>
        <w:lang w:bidi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eastAsia="Times New Roman" w:cs="Times New Roman"/>
        <w:color w:val="000000"/>
        <w:sz w:val="18"/>
        <w:lang w:eastAsia="en-US" w:bidi="en-US"/>
      </w:rPr>
    </w:pPr>
    <w:r>
      <w:rPr>
        <w:rFonts w:ascii="Times New Roman" w:hAnsi="Times New Roman" w:eastAsia="Times New Roman" w:cs="Times New Roman"/>
        <w:color w:val="00000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lang w:eastAsia="en-US" w:bidi="en-US"/>
                            </w:rPr>
                          </w:pPr>
                          <w:r>
                            <w:rPr>
                              <w:rFonts w:hint="eastAsia" w:ascii="Times New Roman" w:hAnsi="Times New Roman" w:eastAsia="Times New Roman" w:cs="Times New Roman"/>
                              <w:color w:val="000000"/>
                              <w:sz w:val="18"/>
                              <w:lang w:eastAsia="en-US" w:bidi="en-US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Times New Roman" w:cs="Times New Roman"/>
                              <w:color w:val="000000"/>
                              <w:sz w:val="18"/>
                              <w:lang w:bidi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Times New Roman" w:cs="Times New Roman"/>
                              <w:color w:val="000000"/>
                              <w:sz w:val="18"/>
                              <w:lang w:eastAsia="en-US" w:bidi="en-US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lang w:bidi="en-US"/>
                            </w:rPr>
                            <w:t>5</w:t>
                          </w:r>
                          <w:r>
                            <w:rPr>
                              <w:rFonts w:hint="eastAsia" w:ascii="Times New Roman" w:hAnsi="Times New Roman" w:eastAsia="Times New Roman" w:cs="Times New Roman"/>
                              <w:color w:val="000000"/>
                              <w:sz w:val="18"/>
                              <w:lang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lang w:eastAsia="en-US" w:bidi="en-US"/>
                      </w:rPr>
                    </w:pPr>
                    <w:r>
                      <w:rPr>
                        <w:rFonts w:hint="eastAsia" w:ascii="Times New Roman" w:hAnsi="Times New Roman" w:eastAsia="Times New Roman" w:cs="Times New Roman"/>
                        <w:color w:val="000000"/>
                        <w:sz w:val="18"/>
                        <w:lang w:eastAsia="en-US" w:bidi="en-US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Times New Roman" w:cs="Times New Roman"/>
                        <w:color w:val="000000"/>
                        <w:sz w:val="18"/>
                        <w:lang w:bidi="en-US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Times New Roman" w:cs="Times New Roman"/>
                        <w:color w:val="000000"/>
                        <w:sz w:val="18"/>
                        <w:lang w:eastAsia="en-US" w:bidi="en-US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lang w:bidi="en-US"/>
                      </w:rPr>
                      <w:t>5</w:t>
                    </w:r>
                    <w:r>
                      <w:rPr>
                        <w:rFonts w:hint="eastAsia" w:ascii="Times New Roman" w:hAnsi="Times New Roman" w:eastAsia="Times New Roman" w:cs="Times New Roman"/>
                        <w:color w:val="000000"/>
                        <w:sz w:val="18"/>
                        <w:lang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Times New Roman" w:cs="Times New Roman"/>
        <w:color w:val="000000"/>
        <w:sz w:val="18"/>
        <w:lang w:bidi="en-US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ZTcyMWUzNzIwMmVhMzMxYWZmMGE5ZjEyNmUxN2QifQ=="/>
  </w:docVars>
  <w:rsids>
    <w:rsidRoot w:val="00000000"/>
    <w:rsid w:val="086D50A6"/>
    <w:rsid w:val="09CB2997"/>
    <w:rsid w:val="219F03A1"/>
    <w:rsid w:val="2FB60CF3"/>
    <w:rsid w:val="32957AD9"/>
    <w:rsid w:val="41BA0207"/>
    <w:rsid w:val="6E9101EE"/>
    <w:rsid w:val="6FB1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1743</Words>
  <Characters>1766</Characters>
  <Lines>0</Lines>
  <Paragraphs>0</Paragraphs>
  <TotalTime>9</TotalTime>
  <ScaleCrop>false</ScaleCrop>
  <LinksUpToDate>false</LinksUpToDate>
  <CharactersWithSpaces>1891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2022-04-17T23:15:00Z</dcterms:created>
  <dc:creator>11377</dc:creator>
  <cp:lastModifiedBy>蚊子</cp:lastModifiedBy>
  <dcterms:modified xsi:type="dcterms:W3CDTF">2022-06-21T06:26:58Z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162C84E5C89D494C9A404BA68FDD805A</vt:lpwstr>
  </property>
</Properties>
</file>